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29E" w:rsidRDefault="00A1429E" w:rsidP="00A1429E">
      <w:pPr>
        <w:pStyle w:val="ConsPlusNormal"/>
        <w:ind w:firstLine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F1B52">
        <w:rPr>
          <w:rFonts w:ascii="Times New Roman" w:hAnsi="Times New Roman" w:cs="Times New Roman"/>
          <w:sz w:val="28"/>
          <w:szCs w:val="28"/>
        </w:rPr>
        <w:t>2</w:t>
      </w:r>
    </w:p>
    <w:p w:rsidR="00A1429E" w:rsidRDefault="00A1429E" w:rsidP="00A1429E">
      <w:pPr>
        <w:pStyle w:val="ConsPlusNormal"/>
        <w:ind w:firstLine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1429E" w:rsidRDefault="00A1429E" w:rsidP="00A1429E">
      <w:pPr>
        <w:pStyle w:val="ConsPlusNormal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</w:t>
      </w:r>
    </w:p>
    <w:p w:rsidR="00A1429E" w:rsidRDefault="00A1429E" w:rsidP="00A1429E">
      <w:pPr>
        <w:pStyle w:val="ConsPlusNormal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 20 __ г.</w:t>
      </w:r>
    </w:p>
    <w:p w:rsidR="00A1429E" w:rsidRDefault="00A1429E" w:rsidP="00A1429E">
      <w:pPr>
        <w:tabs>
          <w:tab w:val="left" w:pos="993"/>
          <w:tab w:val="left" w:pos="1134"/>
        </w:tabs>
        <w:spacing w:line="400" w:lineRule="exact"/>
        <w:ind w:left="734"/>
        <w:jc w:val="both"/>
        <w:rPr>
          <w:rFonts w:ascii="Calibri" w:hAnsi="Calibri" w:cs="Times New Roman"/>
          <w:spacing w:val="-2"/>
          <w:sz w:val="28"/>
          <w:szCs w:val="28"/>
        </w:rPr>
      </w:pPr>
    </w:p>
    <w:p w:rsidR="00A1429E" w:rsidRDefault="00A1429E" w:rsidP="00A142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A1429E" w:rsidRDefault="00A1429E" w:rsidP="00A142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расчетов размеров штрафных санкций, применяемых</w:t>
      </w:r>
    </w:p>
    <w:p w:rsidR="00A1429E" w:rsidRDefault="00A1429E" w:rsidP="00A142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недостижении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получателем Субсидии целевых показателей </w:t>
      </w:r>
    </w:p>
    <w:p w:rsidR="00A1429E" w:rsidRDefault="00A1429E" w:rsidP="00A142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результативности предоставления субсидий</w:t>
      </w:r>
    </w:p>
    <w:p w:rsidR="00A1429E" w:rsidRDefault="00A1429E" w:rsidP="00A14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429E" w:rsidRPr="00F96880" w:rsidRDefault="00A1429E" w:rsidP="00F968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6880">
        <w:rPr>
          <w:rFonts w:ascii="Times New Roman" w:hAnsi="Times New Roman"/>
          <w:sz w:val="28"/>
          <w:szCs w:val="28"/>
        </w:rPr>
        <w:t>В случае если получателем Субсидии по состоянию на 31 декабря года предоставления субсидии допущены нарушения обязательств, предусмотре</w:t>
      </w:r>
      <w:r w:rsidRPr="00F96880">
        <w:rPr>
          <w:rFonts w:ascii="Times New Roman" w:hAnsi="Times New Roman"/>
          <w:sz w:val="28"/>
          <w:szCs w:val="28"/>
        </w:rPr>
        <w:t>н</w:t>
      </w:r>
      <w:r w:rsidRPr="00F96880">
        <w:rPr>
          <w:rFonts w:ascii="Times New Roman" w:hAnsi="Times New Roman"/>
          <w:sz w:val="28"/>
          <w:szCs w:val="28"/>
        </w:rPr>
        <w:t xml:space="preserve">ных </w:t>
      </w:r>
      <w:r w:rsidR="00C43C3A">
        <w:rPr>
          <w:rFonts w:ascii="Times New Roman" w:hAnsi="Times New Roman"/>
          <w:sz w:val="28"/>
          <w:szCs w:val="28"/>
        </w:rPr>
        <w:t>под</w:t>
      </w:r>
      <w:bookmarkStart w:id="0" w:name="_GoBack"/>
      <w:bookmarkEnd w:id="0"/>
      <w:r w:rsidRPr="00F96880">
        <w:rPr>
          <w:rFonts w:ascii="Times New Roman" w:hAnsi="Times New Roman"/>
          <w:sz w:val="28"/>
          <w:szCs w:val="28"/>
        </w:rPr>
        <w:t xml:space="preserve">пунктом 2.1.4 Соглашения 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предоставлении из областного бюджета субсидии сельскохозяйственному потребительскому кооперативу на финанс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вое обеспечение затрат в связи с производством (реализацией) товаров, выпо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нением работ, оказанием услуг</w:t>
      </w:r>
      <w:r w:rsidRPr="00F96880">
        <w:rPr>
          <w:rFonts w:ascii="Times New Roman" w:hAnsi="Times New Roman"/>
          <w:sz w:val="28"/>
          <w:szCs w:val="28"/>
        </w:rPr>
        <w:t xml:space="preserve"> в срок до 1 мая года, следующего за годом предоставления субсидии (</w:t>
      </w:r>
      <w:r w:rsidRPr="00F96880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0B15C74" wp14:editId="0F34B3D2">
            <wp:extent cx="514985" cy="266065"/>
            <wp:effectExtent l="0" t="0" r="0" b="635"/>
            <wp:docPr id="1" name="Рисунок 1" descr="base_1_210270_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10270_1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6880">
        <w:rPr>
          <w:rFonts w:ascii="Times New Roman" w:hAnsi="Times New Roman"/>
          <w:sz w:val="28"/>
          <w:szCs w:val="28"/>
        </w:rPr>
        <w:t>), рассчитывается по формуле:</w:t>
      </w:r>
      <w:proofErr w:type="gramEnd"/>
    </w:p>
    <w:p w:rsidR="00A1429E" w:rsidRPr="00C478C7" w:rsidRDefault="00A1429E" w:rsidP="00A1429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47711B7F" wp14:editId="5938A523">
            <wp:extent cx="2211070" cy="306705"/>
            <wp:effectExtent l="0" t="0" r="0" b="0"/>
            <wp:docPr id="2" name="Рисунок 2" descr="base_1_210270_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10270_1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29E" w:rsidRDefault="00A1429E" w:rsidP="00A1429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D240CEC" wp14:editId="1B10B871">
            <wp:extent cx="549910" cy="266065"/>
            <wp:effectExtent l="0" t="0" r="2540" b="635"/>
            <wp:docPr id="3" name="Рисунок 3" descr="base_1_210270_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210270_1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размер субсидии, предоставленн</w:t>
      </w:r>
      <w:r w:rsidR="00C478C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8C7">
        <w:rPr>
          <w:rFonts w:ascii="Times New Roman" w:hAnsi="Times New Roman" w:cs="Times New Roman"/>
          <w:sz w:val="28"/>
          <w:szCs w:val="28"/>
        </w:rPr>
        <w:t>сельскохозяйственному п</w:t>
      </w:r>
      <w:r w:rsidR="00C478C7">
        <w:rPr>
          <w:rFonts w:ascii="Times New Roman" w:hAnsi="Times New Roman" w:cs="Times New Roman"/>
          <w:sz w:val="28"/>
          <w:szCs w:val="28"/>
        </w:rPr>
        <w:t>о</w:t>
      </w:r>
      <w:r w:rsidR="00C478C7">
        <w:rPr>
          <w:rFonts w:ascii="Times New Roman" w:hAnsi="Times New Roman" w:cs="Times New Roman"/>
          <w:sz w:val="28"/>
          <w:szCs w:val="28"/>
        </w:rPr>
        <w:t>требительскому кооперативу</w:t>
      </w:r>
      <w:r>
        <w:rPr>
          <w:rFonts w:ascii="Times New Roman" w:hAnsi="Times New Roman" w:cs="Times New Roman"/>
          <w:sz w:val="28"/>
          <w:szCs w:val="28"/>
        </w:rPr>
        <w:t xml:space="preserve"> в отчетном финансовом году;</w:t>
      </w:r>
    </w:p>
    <w:p w:rsidR="00A1429E" w:rsidRDefault="00C478C7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A1429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A1429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A1429E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использования субсидии, по которым индекс, отражающий уровень недостижения i-</w:t>
      </w:r>
      <w:proofErr w:type="spellStart"/>
      <w:r w:rsidR="00A1429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1429E">
        <w:rPr>
          <w:rFonts w:ascii="Times New Roman" w:hAnsi="Times New Roman" w:cs="Times New Roman"/>
          <w:sz w:val="28"/>
          <w:szCs w:val="28"/>
        </w:rPr>
        <w:t xml:space="preserve"> показателя р</w:t>
      </w:r>
      <w:r w:rsidR="00A1429E">
        <w:rPr>
          <w:rFonts w:ascii="Times New Roman" w:hAnsi="Times New Roman" w:cs="Times New Roman"/>
          <w:sz w:val="28"/>
          <w:szCs w:val="28"/>
        </w:rPr>
        <w:t>е</w:t>
      </w:r>
      <w:r w:rsidR="00A1429E">
        <w:rPr>
          <w:rFonts w:ascii="Times New Roman" w:hAnsi="Times New Roman" w:cs="Times New Roman"/>
          <w:sz w:val="28"/>
          <w:szCs w:val="28"/>
        </w:rPr>
        <w:t>зультативности использования субсидии, имеет положительное значение;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– общее количество показателей результативности использования су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сидии;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 – коэффициент возврата субсидии, который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A1429E" w:rsidRDefault="00A1429E" w:rsidP="00A1429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B808085" wp14:editId="3BCF545F">
            <wp:extent cx="1163320" cy="248920"/>
            <wp:effectExtent l="0" t="0" r="0" b="0"/>
            <wp:docPr id="4" name="Рисунок 4" descr="base_1_210270_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210270_1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7D7917E" wp14:editId="53F578A5">
            <wp:extent cx="219710" cy="248920"/>
            <wp:effectExtent l="0" t="0" r="8890" b="0"/>
            <wp:docPr id="5" name="Рисунок 5" descr="base_1_210270_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210270_1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индекс, отражающий уровень недостижения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резул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тативности использования субсидии.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расчете коэффициента возврата субсидии используются только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ложительные значения индекса, отражающего уровень недостижения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зателя результативности использования субсидии.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Индекс, отражающий уровень недостижения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результати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ности использования субсидии, определяется: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для показателей результативности использования субсидии, по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рым большее значение фактически достигнутого значения отражает большую эффективность использования субсидии, – по формуле:</w:t>
      </w:r>
    </w:p>
    <w:p w:rsidR="00A1429E" w:rsidRDefault="00A1429E" w:rsidP="00A1429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427F56E" wp14:editId="6BFF707F">
            <wp:extent cx="1029970" cy="248920"/>
            <wp:effectExtent l="0" t="0" r="0" b="0"/>
            <wp:docPr id="6" name="Рисунок 6" descr="base_1_210270_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210270_2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1429E" w:rsidRDefault="00A1429E" w:rsidP="00F9688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1429E" w:rsidRDefault="00A1429E" w:rsidP="00F9688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464B8F13" wp14:editId="5BBCA18B">
            <wp:extent cx="173355" cy="248920"/>
            <wp:effectExtent l="0" t="0" r="0" b="0"/>
            <wp:docPr id="7" name="Рисунок 7" descr="base_1_210270_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210270_2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фактически достигнутое значение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 на отчетную дату;</w:t>
      </w:r>
    </w:p>
    <w:p w:rsidR="00A1429E" w:rsidRDefault="00A1429E" w:rsidP="00F9688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E8E42EF" wp14:editId="62AACB2D">
            <wp:extent cx="173355" cy="248920"/>
            <wp:effectExtent l="0" t="0" r="0" b="0"/>
            <wp:docPr id="8" name="Рисунок 8" descr="base_1_210270_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210270_2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плановое значение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субсидии, установленное соглашением;</w:t>
      </w:r>
    </w:p>
    <w:p w:rsidR="00A1429E" w:rsidRDefault="00A1429E" w:rsidP="00F9688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для показателей результативности использования субсидии, по которым большее значение фактически достигнутого значения отражает меньшую 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фективность использования субсидии, – по формуле:</w:t>
      </w:r>
    </w:p>
    <w:p w:rsidR="00A1429E" w:rsidRDefault="00A1429E" w:rsidP="00A1429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429E" w:rsidRDefault="00A1429E" w:rsidP="00A1429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08342BD" wp14:editId="26A42D65">
            <wp:extent cx="1029970" cy="248920"/>
            <wp:effectExtent l="0" t="0" r="0" b="0"/>
            <wp:docPr id="9" name="Рисунок 9" descr="base_1_210270_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210270_23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P32"/>
      <w:bookmarkEnd w:id="1"/>
    </w:p>
    <w:p w:rsidR="00AD36B8" w:rsidRPr="00A1429E" w:rsidRDefault="00A1429E" w:rsidP="00A1429E">
      <w:pPr>
        <w:pStyle w:val="ConsPlusNormal"/>
        <w:spacing w:before="720"/>
        <w:jc w:val="center"/>
        <w:rPr>
          <w:rFonts w:ascii="Times New Roman" w:hAnsi="Times New Roman" w:cs="Times New Roman"/>
        </w:rPr>
      </w:pPr>
      <w:r w:rsidRPr="00A1429E">
        <w:rPr>
          <w:rFonts w:ascii="Times New Roman" w:hAnsi="Times New Roman" w:cs="Times New Roman"/>
          <w:sz w:val="28"/>
          <w:szCs w:val="28"/>
        </w:rPr>
        <w:t>______________</w:t>
      </w:r>
    </w:p>
    <w:sectPr w:rsidR="00AD36B8" w:rsidRPr="00A1429E" w:rsidSect="00F96880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880" w:rsidRDefault="00F96880" w:rsidP="00A1429E">
      <w:pPr>
        <w:spacing w:after="0" w:line="240" w:lineRule="auto"/>
      </w:pPr>
      <w:r>
        <w:separator/>
      </w:r>
    </w:p>
  </w:endnote>
  <w:endnote w:type="continuationSeparator" w:id="0">
    <w:p w:rsidR="00F96880" w:rsidRDefault="00F96880" w:rsidP="00A14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880" w:rsidRDefault="00F96880" w:rsidP="00A1429E">
      <w:pPr>
        <w:spacing w:after="0" w:line="240" w:lineRule="auto"/>
      </w:pPr>
      <w:r>
        <w:separator/>
      </w:r>
    </w:p>
  </w:footnote>
  <w:footnote w:type="continuationSeparator" w:id="0">
    <w:p w:rsidR="00F96880" w:rsidRDefault="00F96880" w:rsidP="00A14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813284"/>
      <w:docPartObj>
        <w:docPartGallery w:val="Page Numbers (Top of Page)"/>
        <w:docPartUnique/>
      </w:docPartObj>
    </w:sdtPr>
    <w:sdtEndPr/>
    <w:sdtContent>
      <w:p w:rsidR="00F96880" w:rsidRDefault="00F968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C3A">
          <w:rPr>
            <w:noProof/>
          </w:rPr>
          <w:t>2</w:t>
        </w:r>
        <w:r>
          <w:fldChar w:fldCharType="end"/>
        </w:r>
      </w:p>
    </w:sdtContent>
  </w:sdt>
  <w:p w:rsidR="00F96880" w:rsidRDefault="00F968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9E"/>
    <w:rsid w:val="00A1429E"/>
    <w:rsid w:val="00AD36B8"/>
    <w:rsid w:val="00AF1B52"/>
    <w:rsid w:val="00C43C3A"/>
    <w:rsid w:val="00C478C7"/>
    <w:rsid w:val="00F9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2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429E"/>
  </w:style>
  <w:style w:type="paragraph" w:styleId="a7">
    <w:name w:val="footer"/>
    <w:basedOn w:val="a"/>
    <w:link w:val="a8"/>
    <w:uiPriority w:val="99"/>
    <w:unhideWhenUsed/>
    <w:rsid w:val="00A1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429E"/>
  </w:style>
  <w:style w:type="paragraph" w:styleId="a9">
    <w:name w:val="List Paragraph"/>
    <w:basedOn w:val="a"/>
    <w:uiPriority w:val="34"/>
    <w:qFormat/>
    <w:rsid w:val="00F968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2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429E"/>
  </w:style>
  <w:style w:type="paragraph" w:styleId="a7">
    <w:name w:val="footer"/>
    <w:basedOn w:val="a"/>
    <w:link w:val="a8"/>
    <w:uiPriority w:val="99"/>
    <w:unhideWhenUsed/>
    <w:rsid w:val="00A1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429E"/>
  </w:style>
  <w:style w:type="paragraph" w:styleId="a9">
    <w:name w:val="List Paragraph"/>
    <w:basedOn w:val="a"/>
    <w:uiPriority w:val="34"/>
    <w:qFormat/>
    <w:rsid w:val="00F96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BE704-31DC-486B-95BD-CBAE06F4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4</cp:revision>
  <cp:lastPrinted>2017-05-19T07:27:00Z</cp:lastPrinted>
  <dcterms:created xsi:type="dcterms:W3CDTF">2017-03-03T09:05:00Z</dcterms:created>
  <dcterms:modified xsi:type="dcterms:W3CDTF">2017-05-19T07:29:00Z</dcterms:modified>
</cp:coreProperties>
</file>